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B3C" w:rsidRPr="003663A8" w:rsidRDefault="00BB2EAD" w:rsidP="00C84B69">
      <w:pPr>
        <w:pStyle w:val="40"/>
        <w:shd w:val="clear" w:color="auto" w:fill="auto"/>
        <w:spacing w:before="0" w:after="0" w:line="240" w:lineRule="auto"/>
        <w:ind w:left="5245" w:right="-1" w:hanging="283"/>
        <w:jc w:val="lef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F80B3C">
        <w:rPr>
          <w:sz w:val="28"/>
          <w:szCs w:val="28"/>
        </w:rPr>
        <w:t xml:space="preserve"> </w:t>
      </w:r>
      <w:r w:rsidR="00F80B3C" w:rsidRPr="003663A8">
        <w:rPr>
          <w:sz w:val="28"/>
          <w:szCs w:val="28"/>
        </w:rPr>
        <w:t xml:space="preserve">к Постановлению </w:t>
      </w:r>
    </w:p>
    <w:p w:rsidR="00F80B3C" w:rsidRPr="003663A8" w:rsidRDefault="00F80B3C" w:rsidP="00C84B69">
      <w:pPr>
        <w:pStyle w:val="40"/>
        <w:shd w:val="clear" w:color="auto" w:fill="auto"/>
        <w:spacing w:before="0" w:after="0" w:line="240" w:lineRule="auto"/>
        <w:ind w:left="20" w:right="-1" w:firstLine="708"/>
        <w:jc w:val="right"/>
        <w:rPr>
          <w:sz w:val="28"/>
          <w:szCs w:val="28"/>
        </w:rPr>
      </w:pPr>
      <w:r w:rsidRPr="003663A8">
        <w:rPr>
          <w:sz w:val="28"/>
          <w:szCs w:val="28"/>
        </w:rPr>
        <w:t>Администрации города Екатеринбурга</w:t>
      </w:r>
    </w:p>
    <w:p w:rsidR="00F80B3C" w:rsidRPr="003663A8" w:rsidRDefault="00F80B3C" w:rsidP="00C84B69">
      <w:pPr>
        <w:pStyle w:val="40"/>
        <w:shd w:val="clear" w:color="auto" w:fill="auto"/>
        <w:spacing w:before="0" w:after="0" w:line="240" w:lineRule="auto"/>
        <w:ind w:left="4268" w:right="-1" w:firstLine="708"/>
        <w:jc w:val="left"/>
        <w:rPr>
          <w:sz w:val="28"/>
          <w:szCs w:val="28"/>
        </w:rPr>
      </w:pPr>
      <w:r w:rsidRPr="003663A8">
        <w:rPr>
          <w:sz w:val="28"/>
          <w:szCs w:val="28"/>
        </w:rPr>
        <w:t>от ____________</w:t>
      </w:r>
      <w:r>
        <w:rPr>
          <w:sz w:val="28"/>
          <w:szCs w:val="28"/>
        </w:rPr>
        <w:t>_</w:t>
      </w:r>
      <w:r w:rsidRPr="003663A8">
        <w:rPr>
          <w:sz w:val="28"/>
          <w:szCs w:val="28"/>
        </w:rPr>
        <w:t>_ № ______________</w:t>
      </w:r>
    </w:p>
    <w:p w:rsidR="00F80B3C" w:rsidRPr="00346F1B" w:rsidRDefault="00F80B3C" w:rsidP="00C84B6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80B3C" w:rsidRPr="008E7328" w:rsidRDefault="00F80B3C" w:rsidP="002C1A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0B3C" w:rsidRPr="008E7328" w:rsidRDefault="00F80B3C" w:rsidP="002C1A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80B3C" w:rsidRDefault="00F80B3C" w:rsidP="002C1A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2BB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1E4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80B3C" w:rsidRPr="008E7328" w:rsidRDefault="00C84B69" w:rsidP="008E73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0B3C">
        <w:rPr>
          <w:rFonts w:ascii="Times New Roman" w:hAnsi="Times New Roman" w:cs="Times New Roman"/>
          <w:sz w:val="28"/>
          <w:szCs w:val="28"/>
        </w:rPr>
        <w:t xml:space="preserve"> </w:t>
      </w:r>
      <w:r w:rsidR="002C1A6B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F80B3C">
        <w:rPr>
          <w:rFonts w:ascii="Times New Roman" w:hAnsi="Times New Roman" w:cs="Times New Roman"/>
          <w:sz w:val="28"/>
          <w:szCs w:val="28"/>
        </w:rPr>
        <w:t>ежегодно</w:t>
      </w:r>
      <w:r w:rsidR="002C1A6B">
        <w:rPr>
          <w:rFonts w:ascii="Times New Roman" w:hAnsi="Times New Roman" w:cs="Times New Roman"/>
          <w:sz w:val="28"/>
          <w:szCs w:val="28"/>
        </w:rPr>
        <w:t>го</w:t>
      </w:r>
      <w:r w:rsidR="00F80B3C">
        <w:rPr>
          <w:rFonts w:ascii="Times New Roman" w:hAnsi="Times New Roman" w:cs="Times New Roman"/>
          <w:sz w:val="28"/>
          <w:szCs w:val="28"/>
        </w:rPr>
        <w:t xml:space="preserve"> городско</w:t>
      </w:r>
      <w:r w:rsidR="002C1A6B">
        <w:rPr>
          <w:rFonts w:ascii="Times New Roman" w:hAnsi="Times New Roman" w:cs="Times New Roman"/>
          <w:sz w:val="28"/>
          <w:szCs w:val="28"/>
        </w:rPr>
        <w:t>го</w:t>
      </w:r>
      <w:r w:rsidR="00F80B3C">
        <w:rPr>
          <w:rFonts w:ascii="Times New Roman" w:hAnsi="Times New Roman" w:cs="Times New Roman"/>
          <w:sz w:val="28"/>
          <w:szCs w:val="28"/>
        </w:rPr>
        <w:t xml:space="preserve"> экологическо</w:t>
      </w:r>
      <w:r w:rsidR="002C1A6B">
        <w:rPr>
          <w:rFonts w:ascii="Times New Roman" w:hAnsi="Times New Roman" w:cs="Times New Roman"/>
          <w:sz w:val="28"/>
          <w:szCs w:val="28"/>
        </w:rPr>
        <w:t>го</w:t>
      </w:r>
      <w:r w:rsidR="00F80B3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C1A6B">
        <w:rPr>
          <w:rFonts w:ascii="Times New Roman" w:hAnsi="Times New Roman" w:cs="Times New Roman"/>
          <w:sz w:val="28"/>
          <w:szCs w:val="28"/>
        </w:rPr>
        <w:t>а</w:t>
      </w:r>
      <w:r w:rsidR="00F80B3C">
        <w:rPr>
          <w:rFonts w:ascii="Times New Roman" w:hAnsi="Times New Roman" w:cs="Times New Roman"/>
          <w:sz w:val="28"/>
          <w:szCs w:val="28"/>
        </w:rPr>
        <w:t xml:space="preserve"> </w:t>
      </w:r>
      <w:r w:rsidR="00F80B3C">
        <w:rPr>
          <w:rFonts w:ascii="Times New Roman" w:hAnsi="Times New Roman" w:cs="Times New Roman"/>
          <w:sz w:val="28"/>
          <w:szCs w:val="28"/>
        </w:rPr>
        <w:br/>
        <w:t>«Бумаге</w:t>
      </w:r>
      <w:r w:rsidR="00CD25FD">
        <w:rPr>
          <w:rFonts w:ascii="Times New Roman" w:hAnsi="Times New Roman" w:cs="Times New Roman"/>
          <w:sz w:val="28"/>
          <w:szCs w:val="28"/>
        </w:rPr>
        <w:t xml:space="preserve"> </w:t>
      </w:r>
      <w:r w:rsidR="00CD25FD">
        <w:rPr>
          <w:rFonts w:ascii="Times New Roman" w:hAnsi="Times New Roman" w:cs="Times New Roman"/>
          <w:sz w:val="28"/>
          <w:szCs w:val="28"/>
        </w:rPr>
        <w:sym w:font="Symbol" w:char="F02D"/>
      </w:r>
      <w:r w:rsidR="00CD25FD">
        <w:rPr>
          <w:rFonts w:ascii="Times New Roman" w:hAnsi="Times New Roman" w:cs="Times New Roman"/>
          <w:sz w:val="28"/>
          <w:szCs w:val="28"/>
        </w:rPr>
        <w:t xml:space="preserve"> </w:t>
      </w:r>
      <w:r w:rsidR="00F80B3C">
        <w:rPr>
          <w:rFonts w:ascii="Times New Roman" w:hAnsi="Times New Roman" w:cs="Times New Roman"/>
          <w:sz w:val="28"/>
          <w:szCs w:val="28"/>
        </w:rPr>
        <w:t>вторую жизнь</w:t>
      </w:r>
      <w:r w:rsidR="00CD25FD">
        <w:rPr>
          <w:rFonts w:ascii="Times New Roman" w:hAnsi="Times New Roman" w:cs="Times New Roman"/>
          <w:sz w:val="28"/>
          <w:szCs w:val="28"/>
        </w:rPr>
        <w:t>!</w:t>
      </w:r>
      <w:r w:rsidR="00F80B3C">
        <w:rPr>
          <w:rFonts w:ascii="Times New Roman" w:hAnsi="Times New Roman" w:cs="Times New Roman"/>
          <w:sz w:val="28"/>
          <w:szCs w:val="28"/>
        </w:rPr>
        <w:t>»</w:t>
      </w:r>
    </w:p>
    <w:p w:rsidR="00F80B3C" w:rsidRPr="00AF24F6" w:rsidRDefault="00F80B3C" w:rsidP="002C1A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CD25FD" w:rsidRDefault="00CD25FD" w:rsidP="00CD25FD">
      <w:pPr>
        <w:pStyle w:val="a3"/>
        <w:numPr>
          <w:ilvl w:val="1"/>
          <w:numId w:val="3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Настоящее Положение регламентирует порядок проведения е</w:t>
      </w:r>
      <w:r w:rsidRPr="00CD25FD">
        <w:rPr>
          <w:rFonts w:ascii="Times New Roman" w:hAnsi="Times New Roman" w:cs="Times New Roman"/>
          <w:sz w:val="28"/>
        </w:rPr>
        <w:t>жегодн</w:t>
      </w:r>
      <w:r>
        <w:rPr>
          <w:rFonts w:ascii="Times New Roman" w:hAnsi="Times New Roman" w:cs="Times New Roman"/>
          <w:sz w:val="28"/>
        </w:rPr>
        <w:t>ого</w:t>
      </w:r>
      <w:r w:rsidRPr="00CD25FD">
        <w:rPr>
          <w:rFonts w:ascii="Times New Roman" w:hAnsi="Times New Roman" w:cs="Times New Roman"/>
          <w:sz w:val="28"/>
        </w:rPr>
        <w:t xml:space="preserve"> городск</w:t>
      </w:r>
      <w:r>
        <w:rPr>
          <w:rFonts w:ascii="Times New Roman" w:hAnsi="Times New Roman" w:cs="Times New Roman"/>
          <w:sz w:val="28"/>
        </w:rPr>
        <w:t>ого</w:t>
      </w:r>
      <w:r w:rsidRPr="00CD25FD">
        <w:rPr>
          <w:rFonts w:ascii="Times New Roman" w:hAnsi="Times New Roman" w:cs="Times New Roman"/>
          <w:sz w:val="28"/>
        </w:rPr>
        <w:t xml:space="preserve"> экологическ</w:t>
      </w:r>
      <w:r>
        <w:rPr>
          <w:rFonts w:ascii="Times New Roman" w:hAnsi="Times New Roman" w:cs="Times New Roman"/>
          <w:sz w:val="28"/>
        </w:rPr>
        <w:t>ого</w:t>
      </w:r>
      <w:r w:rsidRPr="00CD25FD">
        <w:rPr>
          <w:rFonts w:ascii="Times New Roman" w:hAnsi="Times New Roman" w:cs="Times New Roman"/>
          <w:sz w:val="28"/>
        </w:rPr>
        <w:t xml:space="preserve"> конкурс</w:t>
      </w:r>
      <w:r>
        <w:rPr>
          <w:rFonts w:ascii="Times New Roman" w:hAnsi="Times New Roman" w:cs="Times New Roman"/>
          <w:sz w:val="28"/>
        </w:rPr>
        <w:t>а</w:t>
      </w:r>
      <w:r w:rsidRPr="00CD25FD">
        <w:rPr>
          <w:rFonts w:ascii="Times New Roman" w:hAnsi="Times New Roman" w:cs="Times New Roman"/>
          <w:sz w:val="28"/>
        </w:rPr>
        <w:t xml:space="preserve"> «Бумаге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sym w:font="Symbol" w:char="F02D"/>
      </w:r>
      <w:r>
        <w:rPr>
          <w:rFonts w:ascii="Times New Roman" w:hAnsi="Times New Roman" w:cs="Times New Roman"/>
          <w:sz w:val="28"/>
        </w:rPr>
        <w:t xml:space="preserve"> </w:t>
      </w:r>
      <w:r w:rsidRPr="00CD25FD">
        <w:rPr>
          <w:rFonts w:ascii="Times New Roman" w:hAnsi="Times New Roman" w:cs="Times New Roman"/>
          <w:sz w:val="28"/>
        </w:rPr>
        <w:t>вторую жизнь</w:t>
      </w:r>
      <w:r>
        <w:rPr>
          <w:rFonts w:ascii="Times New Roman" w:hAnsi="Times New Roman" w:cs="Times New Roman"/>
          <w:sz w:val="28"/>
        </w:rPr>
        <w:t>!</w:t>
      </w:r>
      <w:r w:rsidRPr="00CD25FD">
        <w:rPr>
          <w:rFonts w:ascii="Times New Roman" w:hAnsi="Times New Roman" w:cs="Times New Roman"/>
          <w:sz w:val="28"/>
        </w:rPr>
        <w:t xml:space="preserve">» (далее </w:t>
      </w:r>
      <w:r w:rsidRPr="00CD25FD">
        <w:rPr>
          <w:rFonts w:ascii="Times New Roman" w:hAnsi="Times New Roman" w:cs="Times New Roman"/>
          <w:sz w:val="28"/>
        </w:rPr>
        <w:sym w:font="Symbol" w:char="F02D"/>
      </w:r>
      <w:r w:rsidRPr="00CD25F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CD25FD">
        <w:rPr>
          <w:rFonts w:ascii="Times New Roman" w:hAnsi="Times New Roman" w:cs="Times New Roman"/>
          <w:sz w:val="28"/>
        </w:rPr>
        <w:t xml:space="preserve">онкурс) </w:t>
      </w:r>
      <w:r>
        <w:rPr>
          <w:rFonts w:ascii="Times New Roman" w:hAnsi="Times New Roman" w:cs="Times New Roman"/>
          <w:sz w:val="28"/>
        </w:rPr>
        <w:t>и процедуру определения победителей конкурса.</w:t>
      </w:r>
    </w:p>
    <w:p w:rsidR="005E45DF" w:rsidRPr="005E45DF" w:rsidRDefault="005E45DF" w:rsidP="007025F0">
      <w:pPr>
        <w:pStyle w:val="a3"/>
        <w:numPr>
          <w:ilvl w:val="1"/>
          <w:numId w:val="3"/>
        </w:numPr>
        <w:tabs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5DF">
        <w:rPr>
          <w:rFonts w:ascii="Times New Roman" w:hAnsi="Times New Roman" w:cs="Times New Roman"/>
          <w:sz w:val="28"/>
        </w:rPr>
        <w:t xml:space="preserve">Целями проведения конкурса являются: </w:t>
      </w:r>
    </w:p>
    <w:p w:rsidR="005F7A05" w:rsidRPr="005E45DF" w:rsidRDefault="005F7A05" w:rsidP="005E45D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города Екатеринбурга в практическую деятельно</w:t>
      </w:r>
      <w:r w:rsidR="000458EB" w:rsidRP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по охране окружающей среды;</w:t>
      </w:r>
    </w:p>
    <w:p w:rsidR="005F7A05" w:rsidRDefault="005F7A05" w:rsidP="002C1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раздельного сбора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отходов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пропаганд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вторичного использования отходов в целях экономии и сохранения природных ресурсов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7A05" w:rsidRDefault="005F7A05" w:rsidP="002C1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окращени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количества 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отходов, 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дающих</w:t>
      </w:r>
      <w:r w:rsidR="000458EB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окружающую среду и 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размещаемых 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полиго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45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твердых коммунальных отходов;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7A05" w:rsidRDefault="005F7A05" w:rsidP="002C1A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</w:t>
      </w:r>
      <w:r w:rsidR="005E45D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 жителей города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Екатеринбурга</w:t>
      </w:r>
      <w:r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проблемам переработки и раздельного сбора отходов.</w:t>
      </w:r>
    </w:p>
    <w:p w:rsidR="00F80B3C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является Администрация города Екатеринбурга в лице</w:t>
      </w:r>
      <w:r w:rsid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0B3C" w:rsidRPr="00F80B3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по экологии и природопользованию 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Екатеринбурга</w:t>
      </w:r>
      <w:r w:rsid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22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Комитет)</w:t>
      </w:r>
      <w:r w:rsidR="00F80B3C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625D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ежегодно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F5625D" w:rsidRP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декабрь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2FCE" w:rsidRPr="00F80B3C" w:rsidRDefault="00202FCE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</w:t>
      </w:r>
      <w:r w:rsidR="00323D5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и окончания проведения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r w:rsidR="003C7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подведения итогов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755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устанавливаются </w:t>
      </w:r>
      <w:r w:rsidR="008E732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 города Екатеринбурга.</w:t>
      </w:r>
    </w:p>
    <w:p w:rsidR="005F7A05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могут принять участие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организации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участники)</w:t>
      </w:r>
      <w:r w:rsidR="005F7A0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дошкольные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B3B" w:rsidRDefault="00F5625D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общеобразовательные организации;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образовательные организации;</w:t>
      </w: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образовательные </w:t>
      </w:r>
      <w:r w:rsidR="00F562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высшего образования;</w:t>
      </w:r>
    </w:p>
    <w:p w:rsidR="005F7A05" w:rsidRDefault="00F5625D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культуры;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95B3B" w:rsidRDefault="00B95B3B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</w:t>
      </w:r>
      <w:r w:rsidR="00F80B3C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организации.</w:t>
      </w:r>
    </w:p>
    <w:p w:rsidR="001C6541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Конкурс проводится по следующим номинациям:</w:t>
      </w:r>
    </w:p>
    <w:p w:rsidR="001C6541" w:rsidRPr="001C6541" w:rsidRDefault="001C6541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макулатуры среди дошкольных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C6541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организация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макулатуры среди общеобразовательных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ий»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C6541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организация 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сбору макулатуры среди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дополнительного образования»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C6541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Лучшая организация 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 макулатуры среди профессиональных образовательных организаций»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C6541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Лучшая организация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сбору макулатуры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высшего образования»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Pr="001C6541" w:rsidRDefault="001C6541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«Лучшее</w:t>
      </w:r>
      <w:r w:rsidR="00202FCE" w:rsidRPr="00202FCE">
        <w:t xml:space="preserve"> </w:t>
      </w:r>
      <w:r w:rsidR="00202FCE" w:rsidRPr="00202FCE">
        <w:rPr>
          <w:rFonts w:ascii="Times New Roman" w:hAnsi="Times New Roman" w:cs="Times New Roman"/>
          <w:sz w:val="28"/>
          <w:szCs w:val="28"/>
        </w:rPr>
        <w:t>учреждение</w:t>
      </w:r>
      <w:r w:rsidR="00202FCE">
        <w:t xml:space="preserve">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сбору макулатуры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r w:rsidR="00202FCE"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</w:t>
      </w:r>
      <w:r w:rsidRPr="001C65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C6541" w:rsidRDefault="00202FCE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«Лучшая организация по сбору макулатуры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02FCE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55013F" w:rsidRDefault="0055013F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номинации присуждаются 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призовых места.</w:t>
      </w:r>
    </w:p>
    <w:p w:rsidR="00B50F5E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A2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 участники представляют</w:t>
      </w:r>
      <w:r w:rsidR="00B00716" w:rsidRPr="00B00716">
        <w:t xml:space="preserve"> </w:t>
      </w:r>
      <w:r w:rsidR="00B00716" w:rsidRP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(адрес: </w:t>
      </w:r>
      <w:r w:rsid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00716" w:rsidRP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пер. Банковский, 1, </w:t>
      </w:r>
      <w:proofErr w:type="spellStart"/>
      <w:r w:rsidR="00B00716" w:rsidRP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B00716" w:rsidRP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5470">
        <w:rPr>
          <w:rFonts w:ascii="Times New Roman" w:eastAsia="Times New Roman" w:hAnsi="Times New Roman" w:cs="Times New Roman"/>
          <w:sz w:val="28"/>
          <w:szCs w:val="28"/>
          <w:lang w:eastAsia="ru-RU"/>
        </w:rPr>
        <w:t>210</w:t>
      </w:r>
      <w:r w:rsidR="00B00716" w:rsidRP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0F5E" w:rsidRPr="00B5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0F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конкурсные материалы:</w:t>
      </w:r>
      <w:r w:rsidR="0067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0F5E" w:rsidRDefault="00B50F5E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на участие в </w:t>
      </w:r>
      <w:r w:rsidR="008E732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онкурсе</w:t>
      </w:r>
      <w:r w:rsidR="00315D9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заверенную печатью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7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0F5E" w:rsidRDefault="00677244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</w:t>
      </w:r>
      <w:r w:rsidR="003E3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объеме </w:t>
      </w:r>
      <w:r w:rsidR="00B00716" w:rsidRP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</w:t>
      </w:r>
      <w:r w:rsidR="003E3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</w:t>
      </w:r>
      <w:r w:rsidR="00B00716" w:rsidRP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макулатуры</w:t>
      </w:r>
      <w:r w:rsidR="005D7353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выданный организацией, осуществляющей де</w:t>
      </w:r>
      <w:r w:rsidR="00B50F5E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ятельность по приему макулатуры</w:t>
      </w:r>
      <w:r w:rsidR="00315D9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заверенный ее печатью</w:t>
      </w:r>
      <w:r w:rsidR="00B50F5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B00716" w:rsidRP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0F5E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агитационный </w:t>
      </w:r>
      <w:r w:rsidR="00160DD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</w:t>
      </w:r>
      <w:r w:rsid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</w:t>
      </w:r>
      <w:r w:rsidR="00B00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уки</w:t>
      </w:r>
      <w:r w:rsidR="0067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одного участника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50F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0716" w:rsidRDefault="00BA2CBF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конкурсных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до </w:t>
      </w:r>
      <w:r w:rsidR="00B50F5E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текущего года. </w:t>
      </w:r>
    </w:p>
    <w:p w:rsidR="0055013F" w:rsidRPr="00426325" w:rsidRDefault="003E338F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</w:t>
      </w:r>
      <w:r w:rsidR="00B50F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в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</w:t>
      </w:r>
      <w:r w:rsidR="00315D9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в соответствии с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55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настоящему Положению</w:t>
      </w:r>
      <w:r w:rsidR="0055013F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7353" w:rsidRPr="00B84187" w:rsidRDefault="008E7328" w:rsidP="00B84187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агитационного плаката должно соответствовать теме</w:t>
      </w:r>
      <w:r w:rsidR="00B00716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0716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</w:t>
      </w:r>
      <w:r w:rsidR="00426325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инистрации города Екатеринбурга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конкурса</w:t>
      </w:r>
      <w:r w:rsidR="00426325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F5E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325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4E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агитационного </w:t>
      </w:r>
      <w:r w:rsidR="00426325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плаката – 297×420 мм (формат А3).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Агитационные п</w:t>
      </w:r>
      <w:r w:rsidR="00426325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лакаты могут </w:t>
      </w:r>
      <w:r w:rsidR="003C755E" w:rsidRPr="0042632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изготовлены любым доступным способом</w:t>
      </w:r>
      <w:r w:rsidR="00C600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84187" w:rsidRPr="00B84187">
        <w:t xml:space="preserve"> </w:t>
      </w:r>
      <w:r w:rsidR="00B84187" w:rsidRPr="00B8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принимаются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агитационные </w:t>
      </w:r>
      <w:r w:rsidR="00B84187" w:rsidRPr="00B8418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плакаты,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 материалы,</w:t>
      </w:r>
      <w:r w:rsidR="00B84187" w:rsidRPr="00B8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разжигающие межнациональную 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рознь, </w:t>
      </w:r>
      <w:r w:rsidR="00B84187" w:rsidRPr="00B841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призывы к насилию, экстремизму и терроризму, расовой и религиозной ненависти, пропаганд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ирующие</w:t>
      </w:r>
      <w:r w:rsidR="00F51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потребление</w:t>
      </w:r>
      <w:r w:rsidR="00B84187" w:rsidRPr="00B841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наркоти</w:t>
      </w:r>
      <w:r w:rsidR="00F51A9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средств</w:t>
      </w:r>
      <w:r w:rsidR="00B84187" w:rsidRPr="00B84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0DDA" w:rsidRDefault="00160DDA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материалы переходят в </w:t>
      </w:r>
      <w:r w:rsidR="00DD09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пользование</w:t>
      </w:r>
      <w:r w:rsidRPr="00160D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 к</w:t>
      </w:r>
      <w:r w:rsidRPr="00160DD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и возврату не подлежат.</w:t>
      </w:r>
      <w:r w:rsidR="00624B22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328">
        <w:rPr>
          <w:rFonts w:ascii="Times New Roman" w:eastAsia="Times New Roman" w:hAnsi="Times New Roman" w:cs="Times New Roman"/>
          <w:sz w:val="28"/>
          <w:szCs w:val="28"/>
          <w:lang w:eastAsia="ru-RU"/>
        </w:rPr>
        <w:t>Агитационные п</w:t>
      </w:r>
      <w:r w:rsid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лакаты </w:t>
      </w:r>
      <w:r w:rsidR="00B50F5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E24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B50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копии) </w:t>
      </w:r>
      <w:r w:rsid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</w:t>
      </w:r>
      <w:r w:rsidR="00624B22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использованы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</w:t>
      </w:r>
      <w:r w:rsid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24B22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24B22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 выставок</w:t>
      </w:r>
      <w:r w:rsidR="00862D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24B22" w:rsidRP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4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разработке и выпуске </w:t>
      </w:r>
      <w:r w:rsidR="00624B22" w:rsidRPr="00624B22">
        <w:rPr>
          <w:rFonts w:ascii="Times New Roman" w:hAnsi="Times New Roman" w:cs="Times New Roman"/>
          <w:sz w:val="28"/>
          <w:szCs w:val="28"/>
        </w:rPr>
        <w:t>информационной</w:t>
      </w:r>
      <w:r w:rsidR="00F606C2">
        <w:rPr>
          <w:rFonts w:ascii="Times New Roman" w:hAnsi="Times New Roman" w:cs="Times New Roman"/>
          <w:sz w:val="28"/>
          <w:szCs w:val="28"/>
        </w:rPr>
        <w:t xml:space="preserve"> и рекламной</w:t>
      </w:r>
      <w:r w:rsidR="00624B22" w:rsidRPr="00624B22">
        <w:rPr>
          <w:rFonts w:ascii="Times New Roman" w:hAnsi="Times New Roman" w:cs="Times New Roman"/>
          <w:sz w:val="28"/>
          <w:szCs w:val="28"/>
        </w:rPr>
        <w:t xml:space="preserve"> продукции экологической тематики</w:t>
      </w:r>
      <w:r w:rsidR="00624B22" w:rsidRPr="00F80B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0B3C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Определение победителей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производится </w:t>
      </w:r>
      <w:r w:rsidR="007E0B0A" w:rsidRP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</w:t>
      </w:r>
      <w:r w:rsid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7E0B0A" w:rsidRP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</w:t>
      </w:r>
      <w:r w:rsid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онкурса.</w:t>
      </w:r>
      <w:r w:rsidR="007E0B0A" w:rsidRP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 жюри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ежегодно утверждается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E0B0A" w:rsidRPr="007E0B0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остановлением Администрации города Екатеринбурга.</w:t>
      </w:r>
    </w:p>
    <w:p w:rsidR="002535D6" w:rsidRDefault="00EF5484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определения победителей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применяется балльная система оценки. 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Победителями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466CE" w:rsidRPr="00EF54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 </w:t>
      </w:r>
      <w:r w:rsidR="00F535F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становят</w:t>
      </w:r>
      <w:r w:rsidR="00E466CE" w:rsidRPr="00EF5484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участники, набравшие наибольшее количество баллов.</w:t>
      </w:r>
      <w:r w:rsidR="00137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6CE" w:rsidRDefault="00E466CE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каждого участника складывается из баллов, начисленных при оценке конкурсных м</w:t>
      </w:r>
      <w:r w:rsidR="002535D6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атериалов:</w:t>
      </w:r>
    </w:p>
    <w:p w:rsidR="00323AD0" w:rsidRPr="00F606C2" w:rsidRDefault="002535D6" w:rsidP="00F606C2">
      <w:pPr>
        <w:pStyle w:val="a3"/>
        <w:numPr>
          <w:ilvl w:val="0"/>
          <w:numId w:val="4"/>
        </w:numPr>
        <w:tabs>
          <w:tab w:val="num" w:pos="360"/>
          <w:tab w:val="num" w:pos="4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каждый </w:t>
      </w:r>
      <w:r w:rsidR="00F535F9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килограмм</w:t>
      </w:r>
      <w:r w:rsidR="00323AD0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собранной макулатуры 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начисляется</w:t>
      </w:r>
      <w:r w:rsidR="00323AD0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балл</w:t>
      </w:r>
      <w:r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66CE" w:rsidRPr="00F606C2" w:rsidRDefault="00BE0761" w:rsidP="00F606C2">
      <w:pPr>
        <w:pStyle w:val="a3"/>
        <w:numPr>
          <w:ilvl w:val="0"/>
          <w:numId w:val="4"/>
        </w:numPr>
        <w:tabs>
          <w:tab w:val="num" w:pos="360"/>
          <w:tab w:val="num" w:pos="420"/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агитационный </w:t>
      </w:r>
      <w:r w:rsidR="00862D0B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</w:t>
      </w:r>
      <w:r w:rsidR="005D7353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оценивается по 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F535F9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5D7353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балльной системе с учетом следующих критериев:</w:t>
      </w:r>
      <w:r w:rsidR="00E466CE" w:rsidRPr="00F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6CE" w:rsidRDefault="002535D6" w:rsidP="008E7328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оответствие тематике 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D"/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 балл;</w:t>
      </w:r>
    </w:p>
    <w:p w:rsidR="00E466CE" w:rsidRDefault="002535D6" w:rsidP="00E73983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оступность содержания – 1 балл;</w:t>
      </w:r>
    </w:p>
    <w:p w:rsidR="005D7353" w:rsidRDefault="002535D6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ригинальность общего замысла – 1 балл.</w:t>
      </w:r>
    </w:p>
    <w:p w:rsidR="005D7353" w:rsidRDefault="008E7328" w:rsidP="002C1A6B">
      <w:pPr>
        <w:widowControl w:val="0"/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46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7353" w:rsidRPr="005D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конкурса, занявшие 1, 2, 3-е места в отдельных номинациях, награждаются дипломами Администрации города Екатеринбурга и </w:t>
      </w:r>
      <w:r w:rsidR="00C84B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призами</w:t>
      </w:r>
      <w:r w:rsidR="005D7353" w:rsidRPr="005D73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3AD0" w:rsidRDefault="008E7328" w:rsidP="002C1A6B">
      <w:pPr>
        <w:tabs>
          <w:tab w:val="num" w:pos="360"/>
          <w:tab w:val="num" w:pos="42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1373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D7353" w:rsidRP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Финансовое обеспечение </w:t>
      </w:r>
      <w:r w:rsidR="00F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проведения </w:t>
      </w:r>
      <w:r w:rsidR="00F53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r w:rsidR="005D7353" w:rsidRP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онкурса осуществляется за счет средств бюдж</w:t>
      </w:r>
      <w:r w:rsid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ета муниципального образования «город Екатеринбург»</w:t>
      </w:r>
      <w:r w:rsidR="005D7353" w:rsidRPr="005D73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текущий год.</w:t>
      </w:r>
    </w:p>
    <w:p w:rsidR="003C755E" w:rsidRDefault="003C755E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Default="00DC593A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Default="00DC593A" w:rsidP="002C1A6B">
      <w:pPr>
        <w:spacing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C593A" w:rsidRDefault="00DC593A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DC593A" w:rsidSect="00B84187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D2" w:rsidRDefault="004024D2" w:rsidP="000256D6">
      <w:pPr>
        <w:spacing w:after="0" w:line="240" w:lineRule="auto"/>
      </w:pPr>
      <w:r>
        <w:separator/>
      </w:r>
    </w:p>
  </w:endnote>
  <w:endnote w:type="continuationSeparator" w:id="0">
    <w:p w:rsidR="004024D2" w:rsidRDefault="004024D2" w:rsidP="0002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D2" w:rsidRDefault="004024D2" w:rsidP="000256D6">
      <w:pPr>
        <w:spacing w:after="0" w:line="240" w:lineRule="auto"/>
      </w:pPr>
      <w:r>
        <w:separator/>
      </w:r>
    </w:p>
  </w:footnote>
  <w:footnote w:type="continuationSeparator" w:id="0">
    <w:p w:rsidR="004024D2" w:rsidRDefault="004024D2" w:rsidP="00025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26493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3A64" w:rsidRDefault="00183A64" w:rsidP="008E7328">
        <w:pPr>
          <w:pStyle w:val="a7"/>
          <w:jc w:val="center"/>
        </w:pPr>
      </w:p>
      <w:p w:rsidR="000256D6" w:rsidRPr="008E7328" w:rsidRDefault="00002D7E" w:rsidP="00183A64">
        <w:pPr>
          <w:pStyle w:val="a7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8652F"/>
    <w:multiLevelType w:val="multilevel"/>
    <w:tmpl w:val="992493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hint="default"/>
      </w:rPr>
    </w:lvl>
  </w:abstractNum>
  <w:abstractNum w:abstractNumId="1">
    <w:nsid w:val="66AB7DD7"/>
    <w:multiLevelType w:val="hybridMultilevel"/>
    <w:tmpl w:val="D878FE74"/>
    <w:lvl w:ilvl="0" w:tplc="058C3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E59F0"/>
    <w:multiLevelType w:val="multilevel"/>
    <w:tmpl w:val="C7CA44B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EB53DB3"/>
    <w:multiLevelType w:val="hybridMultilevel"/>
    <w:tmpl w:val="580423C0"/>
    <w:lvl w:ilvl="0" w:tplc="35D8284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E713A2"/>
    <w:rsid w:val="00002D7E"/>
    <w:rsid w:val="000256D6"/>
    <w:rsid w:val="000458EB"/>
    <w:rsid w:val="00062224"/>
    <w:rsid w:val="00110BCB"/>
    <w:rsid w:val="00137315"/>
    <w:rsid w:val="00160DDA"/>
    <w:rsid w:val="00183A64"/>
    <w:rsid w:val="001938D9"/>
    <w:rsid w:val="001B32D2"/>
    <w:rsid w:val="001C6541"/>
    <w:rsid w:val="00202FCE"/>
    <w:rsid w:val="002535D6"/>
    <w:rsid w:val="002A129C"/>
    <w:rsid w:val="002B0196"/>
    <w:rsid w:val="002C1A6B"/>
    <w:rsid w:val="002F62EA"/>
    <w:rsid w:val="00315D98"/>
    <w:rsid w:val="00323AD0"/>
    <w:rsid w:val="00323D5B"/>
    <w:rsid w:val="00371A9D"/>
    <w:rsid w:val="00385C03"/>
    <w:rsid w:val="003C755E"/>
    <w:rsid w:val="003D1D86"/>
    <w:rsid w:val="003E338F"/>
    <w:rsid w:val="004024D2"/>
    <w:rsid w:val="00404A2A"/>
    <w:rsid w:val="00426325"/>
    <w:rsid w:val="004B4171"/>
    <w:rsid w:val="004B744B"/>
    <w:rsid w:val="004C7818"/>
    <w:rsid w:val="004E2449"/>
    <w:rsid w:val="0055013F"/>
    <w:rsid w:val="005D7353"/>
    <w:rsid w:val="005E45DF"/>
    <w:rsid w:val="005F6736"/>
    <w:rsid w:val="005F7A05"/>
    <w:rsid w:val="00624B22"/>
    <w:rsid w:val="00677244"/>
    <w:rsid w:val="00687EE5"/>
    <w:rsid w:val="006D0C9A"/>
    <w:rsid w:val="00704BFF"/>
    <w:rsid w:val="0075657D"/>
    <w:rsid w:val="007E0B0A"/>
    <w:rsid w:val="008370BB"/>
    <w:rsid w:val="00862D0B"/>
    <w:rsid w:val="008C6B02"/>
    <w:rsid w:val="008D370F"/>
    <w:rsid w:val="008E7328"/>
    <w:rsid w:val="00A46DA0"/>
    <w:rsid w:val="00AA1A63"/>
    <w:rsid w:val="00AB5470"/>
    <w:rsid w:val="00B00716"/>
    <w:rsid w:val="00B50F5E"/>
    <w:rsid w:val="00B84187"/>
    <w:rsid w:val="00B95B3B"/>
    <w:rsid w:val="00BA2CBF"/>
    <w:rsid w:val="00BB2EAD"/>
    <w:rsid w:val="00BE0761"/>
    <w:rsid w:val="00BE394F"/>
    <w:rsid w:val="00BE6634"/>
    <w:rsid w:val="00BF7F79"/>
    <w:rsid w:val="00C12DAD"/>
    <w:rsid w:val="00C56D56"/>
    <w:rsid w:val="00C600BE"/>
    <w:rsid w:val="00C84B69"/>
    <w:rsid w:val="00CB0CC4"/>
    <w:rsid w:val="00CD25FD"/>
    <w:rsid w:val="00D962BB"/>
    <w:rsid w:val="00DA5F26"/>
    <w:rsid w:val="00DC593A"/>
    <w:rsid w:val="00DD09B3"/>
    <w:rsid w:val="00E466CE"/>
    <w:rsid w:val="00E713A2"/>
    <w:rsid w:val="00E73983"/>
    <w:rsid w:val="00EF5484"/>
    <w:rsid w:val="00F51A9E"/>
    <w:rsid w:val="00F535F9"/>
    <w:rsid w:val="00F5625D"/>
    <w:rsid w:val="00F606C2"/>
    <w:rsid w:val="00F73D32"/>
    <w:rsid w:val="00F80B3C"/>
    <w:rsid w:val="00FE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rsid w:val="00F80B3C"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80B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/>
      <w:sz w:val="16"/>
      <w:szCs w:val="16"/>
    </w:rPr>
  </w:style>
  <w:style w:type="paragraph" w:styleId="a3">
    <w:name w:val="List Paragraph"/>
    <w:basedOn w:val="a"/>
    <w:uiPriority w:val="34"/>
    <w:qFormat/>
    <w:rsid w:val="005F7A05"/>
    <w:pPr>
      <w:ind w:left="720"/>
      <w:contextualSpacing/>
    </w:pPr>
  </w:style>
  <w:style w:type="table" w:styleId="a4">
    <w:name w:val="Table Grid"/>
    <w:basedOn w:val="a1"/>
    <w:uiPriority w:val="39"/>
    <w:rsid w:val="00F73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755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256D6"/>
  </w:style>
  <w:style w:type="paragraph" w:styleId="a9">
    <w:name w:val="footer"/>
    <w:basedOn w:val="a"/>
    <w:link w:val="aa"/>
    <w:uiPriority w:val="99"/>
    <w:unhideWhenUsed/>
    <w:rsid w:val="00025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EEC4F-2417-4EDF-AD5A-047497B3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Полина Михайловна</dc:creator>
  <cp:keywords/>
  <dc:description/>
  <cp:lastModifiedBy>User</cp:lastModifiedBy>
  <cp:revision>7</cp:revision>
  <cp:lastPrinted>2018-04-06T09:01:00Z</cp:lastPrinted>
  <dcterms:created xsi:type="dcterms:W3CDTF">2020-10-26T11:11:00Z</dcterms:created>
  <dcterms:modified xsi:type="dcterms:W3CDTF">2021-01-14T05:18:00Z</dcterms:modified>
</cp:coreProperties>
</file>